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16B3" w14:textId="77777777" w:rsidR="000B42AC" w:rsidRDefault="4C76B2D9" w:rsidP="04A54644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4A5464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Crater CEDS Meeting</w:t>
      </w:r>
      <w:r w:rsidR="000B42A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Minutes</w:t>
      </w:r>
    </w:p>
    <w:p w14:paraId="55C7E999" w14:textId="2E15FD59" w:rsidR="00AA1AAB" w:rsidRDefault="4C76B2D9" w:rsidP="04A54644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A5464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9/25/23</w:t>
      </w:r>
    </w:p>
    <w:p w14:paraId="4D72EB20" w14:textId="5C618D33" w:rsidR="00AA1AAB" w:rsidRDefault="4C76B2D9" w:rsidP="04A54644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A54644">
        <w:rPr>
          <w:rFonts w:ascii="Calibri" w:eastAsia="Calibri" w:hAnsi="Calibri" w:cs="Calibri"/>
          <w:color w:val="000000" w:themeColor="text1"/>
          <w:sz w:val="24"/>
          <w:szCs w:val="24"/>
        </w:rPr>
        <w:t>12:00pm – 2:00pm</w:t>
      </w:r>
    </w:p>
    <w:p w14:paraId="72A6B66E" w14:textId="4A9CAD7C" w:rsidR="000B42AC" w:rsidRPr="000B42AC" w:rsidRDefault="000B42AC" w:rsidP="000B42AC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0B42A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Attend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ees</w:t>
      </w:r>
      <w:r w:rsidRPr="000B42A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</w:p>
    <w:p w14:paraId="52AA9511" w14:textId="77777777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  <w:sectPr w:rsidR="000B42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D26F14" w14:textId="0DEB64C6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Andrew Franzyshen- Crater PDC</w:t>
      </w:r>
    </w:p>
    <w:p w14:paraId="169C6A51" w14:textId="38C18BF0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Hannah Woehrle- Crater PDC</w:t>
      </w:r>
    </w:p>
    <w:p w14:paraId="67588A89" w14:textId="6261ED2F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Kit Friedman- Crater PDC</w:t>
      </w:r>
    </w:p>
    <w:p w14:paraId="40ADF533" w14:textId="5758544B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Wendy Austin- Friends of the Lower Appomattox River</w:t>
      </w:r>
    </w:p>
    <w:p w14:paraId="5624D078" w14:textId="36EFEE10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Loren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Sodell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>- VSU/ CCAMS</w:t>
      </w:r>
    </w:p>
    <w:p w14:paraId="0AEAD04A" w14:textId="5AA47D86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Liz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Povar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>- River Link Group</w:t>
      </w:r>
    </w:p>
    <w:p w14:paraId="54816BF3" w14:textId="0923AFC0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Morgan Ingram- Dinwiddie County</w:t>
      </w:r>
    </w:p>
    <w:p w14:paraId="351218BD" w14:textId="448C8A05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Ann Isbell- GOVA Region 4</w:t>
      </w:r>
    </w:p>
    <w:p w14:paraId="7EC78509" w14:textId="1D1DBB61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Horace Wade- Surry County </w:t>
      </w:r>
    </w:p>
    <w:p w14:paraId="57B72AF9" w14:textId="49E8859A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Natalie Slate- Greensville County</w:t>
      </w:r>
    </w:p>
    <w:p w14:paraId="7EB8D6B4" w14:textId="09B93D3E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Becky McDonough- Hopewell/Prince George Chamber of Commerce</w:t>
      </w:r>
    </w:p>
    <w:p w14:paraId="1EE72946" w14:textId="0C206AB7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Elizabeth Creamer- Community College Workforce Alliance</w:t>
      </w:r>
    </w:p>
    <w:p w14:paraId="2E8B2C6E" w14:textId="720C0788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Heather Lyne- Hopewell Downtown Partnership</w:t>
      </w:r>
    </w:p>
    <w:p w14:paraId="187B83F9" w14:textId="49037EB1" w:rsid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Devon Keeler- Dewberry</w:t>
      </w:r>
    </w:p>
    <w:p w14:paraId="784F48AF" w14:textId="0E10073A" w:rsidR="000B42AC" w:rsidRP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0B42AC">
        <w:rPr>
          <w:rFonts w:ascii="Calibri" w:eastAsia="Calibri" w:hAnsi="Calibri" w:cs="Calibri"/>
          <w:color w:val="000000" w:themeColor="text1"/>
          <w:sz w:val="24"/>
          <w:szCs w:val="24"/>
        </w:rPr>
        <w:t>Yoti</w:t>
      </w:r>
      <w:proofErr w:type="spellEnd"/>
      <w:r w:rsidRPr="000B42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Jabri- Prince George C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ounty</w:t>
      </w:r>
    </w:p>
    <w:p w14:paraId="7206DCD8" w14:textId="348E6F80" w:rsidR="000B42AC" w:rsidRPr="000B42AC" w:rsidRDefault="000B42AC" w:rsidP="000B42AC">
      <w:pPr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</w:pPr>
      <w:r w:rsidRPr="000B42AC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Lynne Mann- </w:t>
      </w:r>
      <w:proofErr w:type="spellStart"/>
      <w:r w:rsidRPr="000B42AC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Crater</w:t>
      </w:r>
      <w:proofErr w:type="spellEnd"/>
      <w:r w:rsidRPr="000B42AC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 APEX Ac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celerator</w:t>
      </w:r>
    </w:p>
    <w:p w14:paraId="75259BEB" w14:textId="77777777" w:rsidR="000B42AC" w:rsidRDefault="000B42AC" w:rsidP="04A54644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sectPr w:rsidR="000B42AC" w:rsidSect="000B42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4125911" w14:textId="5902068B" w:rsidR="00AA1AAB" w:rsidRPr="000B42AC" w:rsidRDefault="00AA1AAB" w:rsidP="04A54644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</w:pPr>
    </w:p>
    <w:p w14:paraId="2DDB4781" w14:textId="19627226" w:rsidR="00AA1AAB" w:rsidRDefault="4C76B2D9" w:rsidP="04A54644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A5464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12:00</w:t>
      </w:r>
      <w:r w:rsidRPr="04A5464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Settle-in, get lunch, get </w:t>
      </w:r>
      <w:proofErr w:type="gramStart"/>
      <w:r w:rsidRPr="04A54644">
        <w:rPr>
          <w:rFonts w:ascii="Calibri" w:eastAsia="Calibri" w:hAnsi="Calibri" w:cs="Calibri"/>
          <w:color w:val="000000" w:themeColor="text1"/>
          <w:sz w:val="24"/>
          <w:szCs w:val="24"/>
        </w:rPr>
        <w:t>acquainted</w:t>
      </w:r>
      <w:proofErr w:type="gramEnd"/>
    </w:p>
    <w:p w14:paraId="0332EF8B" w14:textId="64D7FA46" w:rsidR="00AA1AAB" w:rsidRDefault="4AFCC3A2" w:rsidP="04A54644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A5464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12:15</w:t>
      </w:r>
      <w:r w:rsidRPr="04A5464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Recap of last meeting</w:t>
      </w:r>
    </w:p>
    <w:p w14:paraId="6DF2910A" w14:textId="77777777" w:rsidR="00AC2EFF" w:rsidRDefault="4C76B2D9" w:rsidP="00AC2EFF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A5464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12:</w:t>
      </w:r>
      <w:r w:rsidR="033B1270" w:rsidRPr="04A5464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30</w:t>
      </w:r>
      <w:r w:rsidRPr="04A5464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Sub-committee updates</w:t>
      </w:r>
      <w:r w:rsidR="76D8BB2D" w:rsidRPr="04A54644">
        <w:rPr>
          <w:rFonts w:ascii="Calibri" w:eastAsia="Calibri" w:hAnsi="Calibri" w:cs="Calibri"/>
          <w:color w:val="000000" w:themeColor="text1"/>
          <w:sz w:val="24"/>
          <w:szCs w:val="24"/>
        </w:rPr>
        <w:t>/review goals</w:t>
      </w:r>
    </w:p>
    <w:p w14:paraId="52C3F45A" w14:textId="11470E0C" w:rsidR="00AC2EFF" w:rsidRPr="0095760F" w:rsidRDefault="00AC2EFF" w:rsidP="00AC2EFF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Infrastructure</w:t>
      </w:r>
    </w:p>
    <w:p w14:paraId="5577B763" w14:textId="58870772" w:rsidR="00AC2EFF" w:rsidRPr="0095760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Regional broadband</w:t>
      </w:r>
    </w:p>
    <w:p w14:paraId="550C99D7" w14:textId="7FC4C1DD" w:rsidR="00AC2EFF" w:rsidRPr="0095760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Water/Sewer Plan</w:t>
      </w:r>
    </w:p>
    <w:p w14:paraId="37BD493B" w14:textId="2133C167" w:rsidR="00AC2EF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Electric/Utilities Database</w:t>
      </w:r>
    </w:p>
    <w:p w14:paraId="515AB323" w14:textId="37D19F40" w:rsidR="0095760F" w:rsidRP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Accounting for capacity and type of electric supplied to economic development sites to share with prospective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developers</w:t>
      </w:r>
      <w:proofErr w:type="gramEnd"/>
    </w:p>
    <w:p w14:paraId="6C10D221" w14:textId="233DFDC9" w:rsidR="00AC2EFF" w:rsidRPr="0095760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Transportation Project Advocacy</w:t>
      </w:r>
    </w:p>
    <w:p w14:paraId="42CA5B2E" w14:textId="197C5C3E" w:rsidR="00AC2EFF" w:rsidRPr="0095760F" w:rsidRDefault="00AC2EFF" w:rsidP="00AC2EFF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Small Business</w:t>
      </w:r>
    </w:p>
    <w:p w14:paraId="2E763AD8" w14:textId="671D27A6" w:rsidR="00AC2EFF" w:rsidRPr="0095760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Revolving Loan Funds</w:t>
      </w:r>
    </w:p>
    <w:p w14:paraId="2653B987" w14:textId="7877E36B" w:rsidR="00AC2EFF" w:rsidRPr="0095760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Support REI</w:t>
      </w:r>
    </w:p>
    <w:p w14:paraId="36547122" w14:textId="593987B7" w:rsidR="00AC2EFF" w:rsidRPr="0095760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Bolster Referrals and visibility for partner programs</w:t>
      </w:r>
    </w:p>
    <w:p w14:paraId="35C04842" w14:textId="18CB02A4" w:rsidR="00AC2EF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Small business approach to workforce development </w:t>
      </w:r>
    </w:p>
    <w:p w14:paraId="2A40F37A" w14:textId="28BE7D6A" w:rsidR="005953EC" w:rsidRPr="005953EC" w:rsidRDefault="005953EC" w:rsidP="005953EC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Small businesses are too busy to take advantage of SBA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resources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9297194" w14:textId="6B99C773" w:rsidR="005953EC" w:rsidRPr="005953EC" w:rsidRDefault="005953EC" w:rsidP="005953EC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Convene small business owners and ask directly—focus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groups</w:t>
      </w:r>
      <w:proofErr w:type="gramEnd"/>
    </w:p>
    <w:p w14:paraId="69D273F7" w14:textId="4309ED44" w:rsidR="005953EC" w:rsidRPr="005953EC" w:rsidRDefault="005953EC" w:rsidP="005953EC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Incorporate APEX and Chambers of Commerce</w:t>
      </w:r>
    </w:p>
    <w:p w14:paraId="2602D137" w14:textId="7E1BCF70" w:rsidR="005953EC" w:rsidRPr="00610A9A" w:rsidRDefault="005953EC" w:rsidP="005953EC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types of training is missing and how should it be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delivered</w:t>
      </w:r>
      <w:proofErr w:type="gramEnd"/>
    </w:p>
    <w:p w14:paraId="0CF43363" w14:textId="3C0B1F23" w:rsidR="00610A9A" w:rsidRPr="00610A9A" w:rsidRDefault="00610A9A" w:rsidP="00610A9A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Amplifying existing resources and connecting business owners</w:t>
      </w:r>
    </w:p>
    <w:p w14:paraId="19764432" w14:textId="2A16FEB3" w:rsidR="00610A9A" w:rsidRPr="00610A9A" w:rsidRDefault="00610A9A" w:rsidP="00610A9A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Visibility—website landing page, one-pager, clearinghouse/concierge </w:t>
      </w:r>
    </w:p>
    <w:p w14:paraId="60E180C8" w14:textId="3278EEE3" w:rsidR="00610A9A" w:rsidRPr="00967251" w:rsidRDefault="00610A9A" w:rsidP="00610A9A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Minimizing paperwork and manpower hours to connect to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resources</w:t>
      </w:r>
      <w:proofErr w:type="gramEnd"/>
    </w:p>
    <w:p w14:paraId="78CFA0DA" w14:textId="58C7B6B4" w:rsidR="00967251" w:rsidRPr="0095760F" w:rsidRDefault="00967251" w:rsidP="0096725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Grant writing assistance</w:t>
      </w:r>
    </w:p>
    <w:p w14:paraId="563BC52C" w14:textId="1A927368" w:rsidR="00AC2EFF" w:rsidRPr="0095760F" w:rsidRDefault="00AC2EFF" w:rsidP="00AC2EFF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Quality of Life</w:t>
      </w:r>
    </w:p>
    <w:p w14:paraId="708F4037" w14:textId="047501CA" w:rsidR="00AC2EFF" w:rsidRPr="0095760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Regional housing study</w:t>
      </w:r>
    </w:p>
    <w:p w14:paraId="7DB88D9F" w14:textId="15879EBE" w:rsidR="00AC2EF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Agribusiness/agritourism study</w:t>
      </w:r>
    </w:p>
    <w:p w14:paraId="7A87E365" w14:textId="1F79857A" w:rsidR="005953EC" w:rsidRDefault="005953EC" w:rsidP="005953EC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953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GOVA could get involved in funding with a planning </w:t>
      </w:r>
      <w:proofErr w:type="gramStart"/>
      <w:r w:rsidRPr="005953EC">
        <w:rPr>
          <w:rFonts w:ascii="Calibri" w:eastAsia="Calibri" w:hAnsi="Calibri" w:cs="Calibri"/>
          <w:color w:val="000000" w:themeColor="text1"/>
          <w:sz w:val="24"/>
          <w:szCs w:val="24"/>
        </w:rPr>
        <w:t>grant</w:t>
      </w:r>
      <w:proofErr w:type="gramEnd"/>
    </w:p>
    <w:p w14:paraId="6ABC0601" w14:textId="713ACBB2" w:rsidR="00610A9A" w:rsidRPr="005953EC" w:rsidRDefault="00230ADC" w:rsidP="00610A9A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Agri technology</w:t>
      </w:r>
    </w:p>
    <w:p w14:paraId="37969C4A" w14:textId="41CB5A11" w:rsidR="005953EC" w:rsidRPr="005953EC" w:rsidRDefault="005953EC" w:rsidP="005953EC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953EC">
        <w:rPr>
          <w:rFonts w:ascii="Calibri" w:eastAsia="Calibri" w:hAnsi="Calibri" w:cs="Calibri"/>
          <w:color w:val="000000" w:themeColor="text1"/>
          <w:sz w:val="24"/>
          <w:szCs w:val="24"/>
        </w:rPr>
        <w:t>VDACS funding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, APHIS/USDA funding</w:t>
      </w:r>
    </w:p>
    <w:p w14:paraId="53457523" w14:textId="4E9376EB" w:rsidR="00AC2EFF" w:rsidRPr="0095760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Completion of FLT and ART</w:t>
      </w:r>
    </w:p>
    <w:p w14:paraId="37EE1CAE" w14:textId="38DF52F9" w:rsidR="00AC2EF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Engaging all localities in PART</w:t>
      </w:r>
    </w:p>
    <w:p w14:paraId="083B16A1" w14:textId="69A34B1E" w:rsidR="00653B03" w:rsidRPr="00653B03" w:rsidRDefault="00653B03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Community</w:t>
      </w:r>
      <w:r w:rsidR="005953EC">
        <w:rPr>
          <w:rFonts w:ascii="Calibri" w:eastAsia="Calibri" w:hAnsi="Calibri" w:cs="Calibri"/>
          <w:color w:val="000000" w:themeColor="text1"/>
          <w:sz w:val="24"/>
          <w:szCs w:val="24"/>
        </w:rPr>
        <w:t>/Regional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branding—amplify existing local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efforts</w:t>
      </w:r>
      <w:proofErr w:type="gramEnd"/>
    </w:p>
    <w:p w14:paraId="45AC46C4" w14:textId="4076D40C" w:rsidR="00653B03" w:rsidRPr="00653B03" w:rsidRDefault="00653B03" w:rsidP="00653B03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Rehabbing regional image </w:t>
      </w:r>
    </w:p>
    <w:p w14:paraId="1E48CA4F" w14:textId="0FC5C268" w:rsidR="00653B03" w:rsidRPr="00653B03" w:rsidRDefault="00653B03" w:rsidP="00653B03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Proximity to Richmond—affordability </w:t>
      </w:r>
    </w:p>
    <w:p w14:paraId="46E955B3" w14:textId="1B6A92F4" w:rsidR="00653B03" w:rsidRPr="00653B03" w:rsidRDefault="00653B03" w:rsidP="00653B03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Branding/Marketing Study</w:t>
      </w:r>
    </w:p>
    <w:p w14:paraId="6E91260D" w14:textId="0E684BA1" w:rsidR="00653B03" w:rsidRPr="005953EC" w:rsidRDefault="00653B03" w:rsidP="00653B03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Pulling information from locality comprehensive plans</w:t>
      </w:r>
      <w:r w:rsidR="005953EC">
        <w:rPr>
          <w:rFonts w:ascii="Calibri" w:eastAsia="Calibri" w:hAnsi="Calibri" w:cs="Calibri"/>
          <w:color w:val="000000" w:themeColor="text1"/>
          <w:sz w:val="24"/>
          <w:szCs w:val="24"/>
        </w:rPr>
        <w:t>—close readings</w:t>
      </w:r>
    </w:p>
    <w:p w14:paraId="341D9448" w14:textId="6D6C75FA" w:rsidR="005953EC" w:rsidRPr="0095760F" w:rsidRDefault="005953EC" w:rsidP="00653B03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Trends</w:t>
      </w:r>
    </w:p>
    <w:p w14:paraId="24494F74" w14:textId="7E13ADBE" w:rsidR="00AC2EFF" w:rsidRPr="0095760F" w:rsidRDefault="00AC2EFF" w:rsidP="00AC2EFF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Workforce Development</w:t>
      </w:r>
    </w:p>
    <w:p w14:paraId="3637649D" w14:textId="323DF500" w:rsidR="00AC2EF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Regional strategic plan (WFDB)</w:t>
      </w:r>
    </w:p>
    <w:p w14:paraId="5C51B194" w14:textId="0C66B150" w:rsidR="0095760F" w:rsidRDefault="0095760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Targeted Outreach Plan</w:t>
      </w:r>
    </w:p>
    <w:p w14:paraId="387C14D5" w14:textId="6700FF14" w:rsidR="0095760F" w:rsidRP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“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telling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story”</w:t>
      </w:r>
    </w:p>
    <w:p w14:paraId="2C8EAA5F" w14:textId="33D81C04" w:rsidR="0095760F" w:rsidRP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Communications workshops</w:t>
      </w:r>
    </w:p>
    <w:p w14:paraId="52915BE8" w14:textId="44CDCF43" w:rsidR="00AC2EFF" w:rsidRPr="0095760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Central repository</w:t>
      </w:r>
    </w:p>
    <w:p w14:paraId="013FCCF7" w14:textId="3DDCC589" w:rsid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color w:val="000000" w:themeColor="text1"/>
          <w:sz w:val="24"/>
          <w:szCs w:val="24"/>
        </w:rPr>
        <w:t>State website for workforce development resources to be linked/housed/</w:t>
      </w:r>
      <w:proofErr w:type="gramStart"/>
      <w:r w:rsidRPr="0095760F">
        <w:rPr>
          <w:rFonts w:ascii="Calibri" w:eastAsia="Calibri" w:hAnsi="Calibri" w:cs="Calibri"/>
          <w:color w:val="000000" w:themeColor="text1"/>
          <w:sz w:val="24"/>
          <w:szCs w:val="24"/>
        </w:rPr>
        <w:t>searched</w:t>
      </w:r>
      <w:proofErr w:type="gramEnd"/>
    </w:p>
    <w:p w14:paraId="1AE1EA68" w14:textId="18EB09F4" w:rsidR="0095760F" w:rsidRP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Advertise to</w:t>
      </w:r>
      <w:r w:rsidR="000B42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account for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high turnover across industry and local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government</w:t>
      </w:r>
      <w:proofErr w:type="gramEnd"/>
    </w:p>
    <w:p w14:paraId="3FF7B946" w14:textId="3E14A4EA" w:rsidR="00AC2EFF" w:rsidRPr="0095760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Convene CTE Program </w:t>
      </w:r>
      <w:proofErr w:type="gramStart"/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reps</w:t>
      </w:r>
      <w:proofErr w:type="gramEnd"/>
    </w:p>
    <w:p w14:paraId="0A72F8D8" w14:textId="446A4A59" w:rsidR="00AC2EF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Info sheet for employers</w:t>
      </w:r>
    </w:p>
    <w:p w14:paraId="73F0C9F5" w14:textId="77777777" w:rsidR="0095760F" w:rsidRDefault="0095760F" w:rsidP="0095760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Higher education/research action items included in Workforce Development</w:t>
      </w:r>
    </w:p>
    <w:p w14:paraId="7780A3A0" w14:textId="77777777" w:rsid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Need to better promote services to industries and potential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employers</w:t>
      </w:r>
      <w:proofErr w:type="gramEnd"/>
    </w:p>
    <w:p w14:paraId="1D12396C" w14:textId="77777777" w:rsid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Need a centralized location to provide info on employee training during industry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visits</w:t>
      </w:r>
      <w:proofErr w:type="gramEnd"/>
    </w:p>
    <w:p w14:paraId="5F31A74B" w14:textId="77777777" w:rsid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Advertising to employers to help build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pipeline</w:t>
      </w:r>
      <w:proofErr w:type="gramEnd"/>
    </w:p>
    <w:p w14:paraId="0EEBD7E4" w14:textId="77777777" w:rsidR="0095760F" w:rsidRDefault="0095760F" w:rsidP="0095760F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Training program already exists at Brightpoint—how to advertise and engage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people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8C61209" w14:textId="77777777" w:rsidR="0095760F" w:rsidRDefault="0095760F" w:rsidP="0095760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Defining who falls under “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Workforce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” </w:t>
      </w:r>
    </w:p>
    <w:p w14:paraId="31AE8C55" w14:textId="77777777" w:rsidR="0095760F" w:rsidRDefault="0095760F" w:rsidP="0095760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GOVA Resources are counterproductive to regional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needs</w:t>
      </w:r>
      <w:proofErr w:type="gramEnd"/>
    </w:p>
    <w:p w14:paraId="104A610A" w14:textId="77777777" w:rsid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Trades and gaps in trade industries</w:t>
      </w:r>
    </w:p>
    <w:p w14:paraId="10796D0A" w14:textId="77777777" w:rsidR="0095760F" w:rsidRDefault="0095760F" w:rsidP="0095760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Retention of the 24-year-old population</w:t>
      </w:r>
    </w:p>
    <w:p w14:paraId="5BCD743A" w14:textId="054AF5BD" w:rsid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Pull data on youth workforce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data</w:t>
      </w:r>
      <w:proofErr w:type="gramEnd"/>
    </w:p>
    <w:p w14:paraId="11C324CD" w14:textId="55100524" w:rsidR="0095760F" w:rsidRDefault="0095760F" w:rsidP="0095760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Regional Technical School </w:t>
      </w:r>
    </w:p>
    <w:p w14:paraId="0217F035" w14:textId="7BD01D67" w:rsid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PDC as a convening arm</w:t>
      </w:r>
      <w:r w:rsidR="00653B03">
        <w:rPr>
          <w:rFonts w:ascii="Calibri" w:eastAsia="Calibri" w:hAnsi="Calibri" w:cs="Calibri"/>
          <w:color w:val="000000" w:themeColor="text1"/>
          <w:sz w:val="24"/>
          <w:szCs w:val="24"/>
        </w:rPr>
        <w:t>--consortium</w:t>
      </w:r>
    </w:p>
    <w:p w14:paraId="3DCF4514" w14:textId="3096A5F8" w:rsidR="00653B03" w:rsidRDefault="00653B03" w:rsidP="00653B03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Design/Deploy/Deliver technical training to targeted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sectors</w:t>
      </w:r>
      <w:proofErr w:type="gramEnd"/>
    </w:p>
    <w:p w14:paraId="5F1D6691" w14:textId="0D2C1829" w:rsidR="00653B03" w:rsidRDefault="00653B03" w:rsidP="00653B03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Involving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employmers</w:t>
      </w:r>
      <w:proofErr w:type="spellEnd"/>
    </w:p>
    <w:p w14:paraId="546FA76D" w14:textId="1AEB6961" w:rsid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Singular school for entire Crater region isn’t possible due to geographic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spread</w:t>
      </w:r>
      <w:proofErr w:type="gramEnd"/>
    </w:p>
    <w:p w14:paraId="48B0B43A" w14:textId="6EC174E9" w:rsidR="0095760F" w:rsidRDefault="0095760F" w:rsidP="0095760F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Vacant space in Hopewell with talks of being converted into technical school? </w:t>
      </w:r>
    </w:p>
    <w:p w14:paraId="69DFAEEC" w14:textId="1FDD053B" w:rsidR="0095760F" w:rsidRDefault="0095760F" w:rsidP="0095760F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Does it need to be an action item in this CEDS?</w:t>
      </w:r>
    </w:p>
    <w:p w14:paraId="7826E186" w14:textId="75BC595A" w:rsidR="00653B03" w:rsidRDefault="00653B03" w:rsidP="00653B03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Used to be night classes—can we get them back? Partnerships </w:t>
      </w:r>
    </w:p>
    <w:p w14:paraId="4EEF2E15" w14:textId="0357E2BF" w:rsidR="00653B03" w:rsidRPr="00653B03" w:rsidRDefault="00653B03" w:rsidP="00653B03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Dinwiddie school, Greensville County bringing back Dual Enrollment</w:t>
      </w:r>
    </w:p>
    <w:p w14:paraId="45EA4C07" w14:textId="55D7DFEC" w:rsidR="00653B03" w:rsidRPr="0095760F" w:rsidRDefault="00653B03" w:rsidP="00653B03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GOVA programs</w:t>
      </w:r>
    </w:p>
    <w:p w14:paraId="6E1EAD93" w14:textId="16FB75A6" w:rsidR="00AC2EFF" w:rsidRPr="0095760F" w:rsidRDefault="00AC2EFF" w:rsidP="00AC2EFF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Targeted Industry Sectors</w:t>
      </w:r>
    </w:p>
    <w:p w14:paraId="0BCE5C27" w14:textId="3C663119" w:rsidR="00AC2EFF" w:rsidRPr="0095760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Regional water/sewer plan</w:t>
      </w:r>
    </w:p>
    <w:p w14:paraId="552DD506" w14:textId="5BE18F1E" w:rsidR="00AC2EFF" w:rsidRPr="0095760F" w:rsidRDefault="00AC2EFF" w:rsidP="00AC2EF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Electric Database</w:t>
      </w:r>
    </w:p>
    <w:p w14:paraId="5B2269AB" w14:textId="1B90FD3D" w:rsidR="0095760F" w:rsidRPr="00967251" w:rsidRDefault="00AC2EFF" w:rsidP="0095760F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576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Multimodal Plan </w:t>
      </w:r>
    </w:p>
    <w:p w14:paraId="553F2DA1" w14:textId="77777777" w:rsidR="0095760F" w:rsidRPr="0095760F" w:rsidRDefault="0095760F" w:rsidP="0095760F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63673E7" w14:textId="0094B71F" w:rsidR="00AA1AAB" w:rsidRDefault="4C76B2D9" w:rsidP="04A54644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A5464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1:</w:t>
      </w:r>
      <w:r w:rsidR="1150056B" w:rsidRPr="04A5464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00</w:t>
      </w:r>
      <w:r w:rsidRPr="04A5464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="3D64FE4B" w:rsidRPr="04A54644">
        <w:rPr>
          <w:rFonts w:ascii="Calibri" w:eastAsia="Calibri" w:hAnsi="Calibri" w:cs="Calibri"/>
          <w:color w:val="000000" w:themeColor="text1"/>
          <w:sz w:val="24"/>
          <w:szCs w:val="24"/>
        </w:rPr>
        <w:t>Discuss Implementation and Performance Measurement</w:t>
      </w:r>
    </w:p>
    <w:p w14:paraId="2A7677E8" w14:textId="2A391B4C" w:rsidR="00967251" w:rsidRPr="00967251" w:rsidRDefault="00967251" w:rsidP="04A54644">
      <w:pPr>
        <w:spacing w:line="48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967251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Timeline</w:t>
      </w:r>
      <w:r w:rsidR="000B42AC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/Performance Measures</w:t>
      </w:r>
    </w:p>
    <w:p w14:paraId="254CFFFB" w14:textId="65EED9C5" w:rsidR="00967251" w:rsidRDefault="00967251" w:rsidP="0096725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6725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Regional Broadband Report</w:t>
      </w:r>
    </w:p>
    <w:p w14:paraId="7DD44527" w14:textId="1F5E3BB9" w:rsidR="00967251" w:rsidRDefault="00967251" w:rsidP="0096725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12-18 months to compile information in a usable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way</w:t>
      </w:r>
      <w:proofErr w:type="gramEnd"/>
    </w:p>
    <w:p w14:paraId="445C1593" w14:textId="392F1573" w:rsidR="00967251" w:rsidRPr="00967251" w:rsidRDefault="00967251" w:rsidP="00967251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BEAD/VATI funding is rolling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out</w:t>
      </w:r>
      <w:proofErr w:type="gramEnd"/>
    </w:p>
    <w:p w14:paraId="53E820C5" w14:textId="3023B6A7" w:rsidR="00967251" w:rsidRPr="00967251" w:rsidRDefault="00967251" w:rsidP="0096725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6725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Regional Water/Sewer Plan</w:t>
      </w:r>
    </w:p>
    <w:p w14:paraId="50119819" w14:textId="2C78EE8F" w:rsidR="00967251" w:rsidRDefault="00967251" w:rsidP="0096725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67251">
        <w:rPr>
          <w:rFonts w:ascii="Calibri" w:eastAsia="Calibri" w:hAnsi="Calibri" w:cs="Calibri"/>
          <w:color w:val="000000" w:themeColor="text1"/>
          <w:sz w:val="24"/>
          <w:szCs w:val="24"/>
        </w:rPr>
        <w:t>Dependent upon each locality/expectations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/funding</w:t>
      </w:r>
    </w:p>
    <w:p w14:paraId="15F2D5B4" w14:textId="483C7070" w:rsidR="00967251" w:rsidRDefault="00967251" w:rsidP="0096725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24-36 months</w:t>
      </w:r>
    </w:p>
    <w:p w14:paraId="04A6FE2D" w14:textId="77FDE580" w:rsidR="00967251" w:rsidRPr="00967251" w:rsidRDefault="00967251" w:rsidP="0096725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State and federal funding availability</w:t>
      </w:r>
    </w:p>
    <w:p w14:paraId="090F23F9" w14:textId="1972D878" w:rsidR="00967251" w:rsidRDefault="00967251" w:rsidP="0096725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6725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Electric Database</w:t>
      </w:r>
    </w:p>
    <w:p w14:paraId="3E478309" w14:textId="0526B686" w:rsidR="00967251" w:rsidRDefault="00967251" w:rsidP="0096725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67251">
        <w:rPr>
          <w:rFonts w:ascii="Calibri" w:eastAsia="Calibri" w:hAnsi="Calibri" w:cs="Calibri"/>
          <w:color w:val="000000" w:themeColor="text1"/>
          <w:sz w:val="24"/>
          <w:szCs w:val="24"/>
        </w:rPr>
        <w:t>Tighter timeline</w:t>
      </w:r>
    </w:p>
    <w:p w14:paraId="3C54AAE1" w14:textId="12D94B65" w:rsidR="00967251" w:rsidRDefault="00967251" w:rsidP="0096725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Phased:</w:t>
      </w:r>
    </w:p>
    <w:p w14:paraId="47E596A4" w14:textId="112A3242" w:rsidR="00967251" w:rsidRPr="00967251" w:rsidRDefault="00967251" w:rsidP="00967251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Phase 1: 12-18mo updated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annually</w:t>
      </w:r>
      <w:proofErr w:type="gramEnd"/>
    </w:p>
    <w:p w14:paraId="73B82255" w14:textId="50AC4854" w:rsidR="00967251" w:rsidRDefault="00967251" w:rsidP="0096725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6725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Transportation Project Advocacy</w:t>
      </w:r>
    </w:p>
    <w:p w14:paraId="4F62131F" w14:textId="5F4B1F0C" w:rsidR="00967251" w:rsidRDefault="00967251" w:rsidP="0096725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Ongoing</w:t>
      </w:r>
    </w:p>
    <w:p w14:paraId="33B37467" w14:textId="5058B854" w:rsidR="00967251" w:rsidRDefault="006F5271" w:rsidP="0096725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Performance Measures:</w:t>
      </w:r>
    </w:p>
    <w:p w14:paraId="1A4FDC03" w14:textId="75E427ED" w:rsidR="006F5271" w:rsidRDefault="006F5271" w:rsidP="006F527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5271">
        <w:rPr>
          <w:rFonts w:ascii="Calibri" w:eastAsia="Calibri" w:hAnsi="Calibri" w:cs="Calibri"/>
          <w:color w:val="000000" w:themeColor="text1"/>
          <w:sz w:val="24"/>
          <w:szCs w:val="24"/>
        </w:rPr>
        <w:t>Coverage metrics (%)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—establishing regional </w:t>
      </w:r>
      <w:r w:rsidR="00230ADC">
        <w:rPr>
          <w:rFonts w:ascii="Calibri" w:eastAsia="Calibri" w:hAnsi="Calibri" w:cs="Calibri"/>
          <w:color w:val="000000" w:themeColor="text1"/>
          <w:sz w:val="24"/>
          <w:szCs w:val="24"/>
        </w:rPr>
        <w:t>short-term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targets versus general increase/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decrease</w:t>
      </w:r>
      <w:proofErr w:type="gramEnd"/>
    </w:p>
    <w:p w14:paraId="0BE382B6" w14:textId="3220A3B5" w:rsidR="00230ADC" w:rsidRPr="006F5271" w:rsidRDefault="00230ADC" w:rsidP="00230ADC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Planned areas for water/sewer, economic development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sites</w:t>
      </w:r>
      <w:proofErr w:type="gramEnd"/>
    </w:p>
    <w:p w14:paraId="73AA09ED" w14:textId="1DE6B17E" w:rsidR="006F5271" w:rsidRDefault="006F5271" w:rsidP="006F5271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5271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Will differ based on </w:t>
      </w:r>
      <w:proofErr w:type="gramStart"/>
      <w:r w:rsidRPr="006F5271">
        <w:rPr>
          <w:rFonts w:ascii="Calibri" w:eastAsia="Calibri" w:hAnsi="Calibri" w:cs="Calibri"/>
          <w:color w:val="000000" w:themeColor="text1"/>
          <w:sz w:val="24"/>
          <w:szCs w:val="24"/>
        </w:rPr>
        <w:t>locality</w:t>
      </w:r>
      <w:proofErr w:type="gramEnd"/>
    </w:p>
    <w:p w14:paraId="6E19EF49" w14:textId="0C74C1C8" w:rsidR="006F5271" w:rsidRPr="006F5271" w:rsidRDefault="006F5271" w:rsidP="006F5271">
      <w:pPr>
        <w:pStyle w:val="ListParagraph"/>
        <w:numPr>
          <w:ilvl w:val="2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Discrepancies between FCC map coverage and actual access, adoption, etc. </w:t>
      </w:r>
    </w:p>
    <w:p w14:paraId="04218D63" w14:textId="59C68DD0" w:rsidR="006F5271" w:rsidRDefault="006F5271" w:rsidP="006F527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Reports will help up identify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targets</w:t>
      </w:r>
      <w:proofErr w:type="gramEnd"/>
    </w:p>
    <w:p w14:paraId="584D8873" w14:textId="7E201E2C" w:rsidR="00001AC1" w:rsidRPr="00001AC1" w:rsidRDefault="00001AC1" w:rsidP="00001AC1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46CD56D4" w14:textId="72A22315" w:rsidR="006F5271" w:rsidRPr="006F5271" w:rsidRDefault="006F5271" w:rsidP="006F527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Reestablish Revolving Loan Fund</w:t>
      </w:r>
    </w:p>
    <w:p w14:paraId="242051FF" w14:textId="5473F32C" w:rsidR="006F5271" w:rsidRDefault="00001AC1" w:rsidP="006F527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Microloan</w:t>
      </w:r>
    </w:p>
    <w:p w14:paraId="0D7869AE" w14:textId="01F9870E" w:rsidR="00001AC1" w:rsidRDefault="00001AC1" w:rsidP="006F527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~12-24mo</w:t>
      </w:r>
    </w:p>
    <w:p w14:paraId="0CB22E76" w14:textId="208A7770" w:rsidR="00001AC1" w:rsidRPr="00001AC1" w:rsidRDefault="00001AC1" w:rsidP="00001AC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Support REI</w:t>
      </w:r>
    </w:p>
    <w:p w14:paraId="21913348" w14:textId="7B959E48" w:rsidR="00001AC1" w:rsidRPr="00001AC1" w:rsidRDefault="00001AC1" w:rsidP="00001AC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End of 2023</w:t>
      </w:r>
    </w:p>
    <w:p w14:paraId="64B258B4" w14:textId="65948007" w:rsidR="00001AC1" w:rsidRPr="00001AC1" w:rsidRDefault="00001AC1" w:rsidP="00001AC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Bolster Visibility for Partner Programs</w:t>
      </w:r>
    </w:p>
    <w:p w14:paraId="44A724CD" w14:textId="6E273C2C" w:rsidR="00001AC1" w:rsidRPr="00001AC1" w:rsidRDefault="00001AC1" w:rsidP="00001AC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ongoing</w:t>
      </w:r>
    </w:p>
    <w:p w14:paraId="657E1716" w14:textId="17A0FF45" w:rsidR="00001AC1" w:rsidRPr="00001AC1" w:rsidRDefault="00001AC1" w:rsidP="00001AC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Small Business Approach to Workforce Development</w:t>
      </w:r>
    </w:p>
    <w:p w14:paraId="0A062F65" w14:textId="56AF8FDE" w:rsidR="00001AC1" w:rsidRDefault="00001AC1" w:rsidP="00001AC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Ongoing</w:t>
      </w:r>
    </w:p>
    <w:p w14:paraId="79DAA0B3" w14:textId="67B3FA09" w:rsidR="00001AC1" w:rsidRPr="00001AC1" w:rsidRDefault="00001AC1" w:rsidP="00001AC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001AC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Performance Measures</w:t>
      </w:r>
    </w:p>
    <w:p w14:paraId="5F0B598E" w14:textId="73A81FEA" w:rsidR="00001AC1" w:rsidRDefault="00001AC1" w:rsidP="00001AC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Number of permits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filed</w:t>
      </w:r>
      <w:proofErr w:type="gramEnd"/>
    </w:p>
    <w:p w14:paraId="2D368A77" w14:textId="6FE1F937" w:rsidR="00001AC1" w:rsidRDefault="00001AC1" w:rsidP="00001AC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Retention</w:t>
      </w:r>
    </w:p>
    <w:p w14:paraId="365AF758" w14:textId="314F86E8" w:rsidR="00001AC1" w:rsidRDefault="00001AC1" w:rsidP="00001AC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Job creation</w:t>
      </w:r>
    </w:p>
    <w:p w14:paraId="700882C8" w14:textId="69F07A67" w:rsidR="00001AC1" w:rsidRDefault="00001AC1" w:rsidP="00001AC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Program availability and engagement</w:t>
      </w:r>
    </w:p>
    <w:p w14:paraId="6B1F7F12" w14:textId="6C0235A5" w:rsidR="00001AC1" w:rsidRDefault="00001AC1" w:rsidP="00001AC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Media coverage</w:t>
      </w:r>
    </w:p>
    <w:p w14:paraId="061DE75E" w14:textId="17604589" w:rsidR="00001AC1" w:rsidRDefault="00001AC1" w:rsidP="00001AC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Sector diversity</w:t>
      </w:r>
    </w:p>
    <w:p w14:paraId="4D803DE9" w14:textId="12E2EE59" w:rsidR="00001AC1" w:rsidRDefault="00001AC1" w:rsidP="00001AC1">
      <w:pPr>
        <w:pStyle w:val="ListParagraph"/>
        <w:numPr>
          <w:ilvl w:val="1"/>
          <w:numId w:val="5"/>
        </w:numPr>
        <w:pBdr>
          <w:bottom w:val="single" w:sz="12" w:space="1" w:color="auto"/>
        </w:pBd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Main street report</w:t>
      </w:r>
    </w:p>
    <w:p w14:paraId="41FCEEE1" w14:textId="03476DEB" w:rsidR="00001AC1" w:rsidRDefault="00001AC1" w:rsidP="00001AC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001AC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Regional Housing Study</w:t>
      </w:r>
    </w:p>
    <w:p w14:paraId="7C4E5A57" w14:textId="4838683A" w:rsidR="00001AC1" w:rsidRPr="00001AC1" w:rsidRDefault="00001AC1" w:rsidP="00001AC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12-18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mo</w:t>
      </w:r>
      <w:proofErr w:type="spellEnd"/>
    </w:p>
    <w:p w14:paraId="13B07BEB" w14:textId="40855474" w:rsidR="00001AC1" w:rsidRPr="00E13ED6" w:rsidRDefault="00001AC1" w:rsidP="00001AC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E13E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Agribusiness/Ag tourism</w:t>
      </w:r>
    </w:p>
    <w:p w14:paraId="33136F58" w14:textId="015F4943" w:rsidR="00001AC1" w:rsidRPr="00E13ED6" w:rsidRDefault="00E13ED6" w:rsidP="00001AC1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24-36</w:t>
      </w:r>
      <w:r w:rsidR="00001AC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01AC1">
        <w:rPr>
          <w:rFonts w:ascii="Calibri" w:eastAsia="Calibri" w:hAnsi="Calibri" w:cs="Calibri"/>
          <w:color w:val="000000" w:themeColor="text1"/>
          <w:sz w:val="24"/>
          <w:szCs w:val="24"/>
        </w:rPr>
        <w:t>mo</w:t>
      </w:r>
      <w:proofErr w:type="spellEnd"/>
    </w:p>
    <w:p w14:paraId="53AA63A3" w14:textId="60A7F762" w:rsidR="00E13ED6" w:rsidRDefault="00E13ED6" w:rsidP="00E13ED6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E13E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Complete Appomattox River Trail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&amp; intersection w Fall Line</w:t>
      </w:r>
    </w:p>
    <w:p w14:paraId="32E88324" w14:textId="06ED9B44" w:rsidR="00E13ED6" w:rsidRPr="00E13ED6" w:rsidRDefault="00E13ED6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~5 years</w:t>
      </w:r>
    </w:p>
    <w:p w14:paraId="1EB1A223" w14:textId="30AD096D" w:rsidR="00E13ED6" w:rsidRPr="00E13ED6" w:rsidRDefault="00E13ED6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Funding for western portion</w:t>
      </w:r>
    </w:p>
    <w:p w14:paraId="3CFE5D93" w14:textId="553BDB54" w:rsidR="00E13ED6" w:rsidRDefault="00E13ED6" w:rsidP="00E13ED6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Engage All Localities in PART</w:t>
      </w:r>
    </w:p>
    <w:p w14:paraId="3CF4F8A1" w14:textId="694521A3" w:rsidR="00E13ED6" w:rsidRPr="00E13ED6" w:rsidRDefault="00E13ED6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Ongoing</w:t>
      </w:r>
    </w:p>
    <w:p w14:paraId="73C35171" w14:textId="416373B0" w:rsidR="00E13ED6" w:rsidRPr="00E13ED6" w:rsidRDefault="00E13ED6" w:rsidP="00E13ED6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E13E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Performance Measures</w:t>
      </w:r>
    </w:p>
    <w:p w14:paraId="58899EBC" w14:textId="08015492" w:rsidR="00E13ED6" w:rsidRPr="00E13ED6" w:rsidRDefault="00E13ED6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Population, migration</w:t>
      </w:r>
    </w:p>
    <w:p w14:paraId="099D4748" w14:textId="17B19917" w:rsidR="00E13ED6" w:rsidRPr="00E13ED6" w:rsidRDefault="00E13ED6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Walkability scores</w:t>
      </w:r>
    </w:p>
    <w:p w14:paraId="37E52CE9" w14:textId="013967B3" w:rsidR="00E13ED6" w:rsidRPr="00E13ED6" w:rsidRDefault="00E13ED6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Trail counts</w:t>
      </w:r>
    </w:p>
    <w:p w14:paraId="07402ABF" w14:textId="08924A2D" w:rsidR="00E13ED6" w:rsidRPr="00E13ED6" w:rsidRDefault="00E13ED6" w:rsidP="00E13ED6">
      <w:pPr>
        <w:pStyle w:val="ListParagraph"/>
        <w:numPr>
          <w:ilvl w:val="1"/>
          <w:numId w:val="5"/>
        </w:numPr>
        <w:pBdr>
          <w:bottom w:val="single" w:sz="12" w:space="1" w:color="auto"/>
        </w:pBd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Tourism—lodging and meals tax</w:t>
      </w:r>
    </w:p>
    <w:p w14:paraId="2A185F29" w14:textId="2B5644DF" w:rsidR="00E13ED6" w:rsidRPr="00E13ED6" w:rsidRDefault="00E13ED6" w:rsidP="00E13ED6">
      <w:pPr>
        <w:pStyle w:val="ListParagraph"/>
        <w:numPr>
          <w:ilvl w:val="1"/>
          <w:numId w:val="5"/>
        </w:numPr>
        <w:pBdr>
          <w:bottom w:val="single" w:sz="12" w:space="1" w:color="auto"/>
        </w:pBd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Blue star families QOL</w:t>
      </w:r>
    </w:p>
    <w:p w14:paraId="48631EA4" w14:textId="3EE0A182" w:rsidR="00E13ED6" w:rsidRPr="00E13ED6" w:rsidRDefault="00E13ED6" w:rsidP="00E13ED6">
      <w:pPr>
        <w:pStyle w:val="ListParagraph"/>
        <w:numPr>
          <w:ilvl w:val="1"/>
          <w:numId w:val="5"/>
        </w:numPr>
        <w:pBdr>
          <w:bottom w:val="single" w:sz="12" w:space="1" w:color="auto"/>
        </w:pBd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Housing cost burden</w:t>
      </w:r>
    </w:p>
    <w:p w14:paraId="47C62C95" w14:textId="3146BDA8" w:rsidR="00E13ED6" w:rsidRDefault="00E13ED6" w:rsidP="00E13ED6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Info Sheet</w:t>
      </w:r>
    </w:p>
    <w:p w14:paraId="09A84191" w14:textId="38278DF9" w:rsidR="00E13ED6" w:rsidRPr="00E13ED6" w:rsidRDefault="00E13ED6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13ED6">
        <w:rPr>
          <w:rFonts w:ascii="Calibri" w:eastAsia="Calibri" w:hAnsi="Calibri" w:cs="Calibri"/>
          <w:color w:val="000000" w:themeColor="text1"/>
          <w:sz w:val="24"/>
          <w:szCs w:val="24"/>
        </w:rPr>
        <w:t>12mo</w:t>
      </w:r>
    </w:p>
    <w:p w14:paraId="68DFCCDF" w14:textId="13871A1B" w:rsidR="00E13ED6" w:rsidRDefault="00230ADC" w:rsidP="00E13ED6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Convening</w:t>
      </w:r>
      <w:r w:rsidR="00E13E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CTE Program Reps</w:t>
      </w:r>
    </w:p>
    <w:p w14:paraId="18BCFE91" w14:textId="36E20DA5" w:rsidR="00E13ED6" w:rsidRDefault="00E13ED6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13ED6">
        <w:rPr>
          <w:rFonts w:ascii="Calibri" w:eastAsia="Calibri" w:hAnsi="Calibri" w:cs="Calibri"/>
          <w:color w:val="000000" w:themeColor="text1"/>
          <w:sz w:val="24"/>
          <w:szCs w:val="24"/>
        </w:rPr>
        <w:t>Ongoing</w:t>
      </w:r>
    </w:p>
    <w:p w14:paraId="46D212EA" w14:textId="6DB84EB3" w:rsidR="00E13ED6" w:rsidRDefault="00E13ED6" w:rsidP="00E13ED6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Performance</w:t>
      </w:r>
    </w:p>
    <w:p w14:paraId="47C0B57F" w14:textId="06F01927" w:rsidR="00E13ED6" w:rsidRDefault="00E13ED6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Employment</w:t>
      </w:r>
    </w:p>
    <w:p w14:paraId="0D294F5E" w14:textId="1065E31C" w:rsidR="00E13ED6" w:rsidRDefault="00E13ED6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Retention </w:t>
      </w:r>
    </w:p>
    <w:p w14:paraId="135233F9" w14:textId="27F78482" w:rsidR="00230ADC" w:rsidRDefault="00230ADC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Credentials</w:t>
      </w:r>
    </w:p>
    <w:p w14:paraId="5748FB9F" w14:textId="6F950137" w:rsidR="00230ADC" w:rsidRDefault="00230ADC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Clients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served</w:t>
      </w:r>
      <w:proofErr w:type="gramEnd"/>
    </w:p>
    <w:p w14:paraId="7213F5ED" w14:textId="022F9535" w:rsidR="00230ADC" w:rsidRDefault="00230ADC" w:rsidP="00E13ED6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Internships </w:t>
      </w:r>
    </w:p>
    <w:p w14:paraId="07996EE0" w14:textId="43A4E341" w:rsidR="00230ADC" w:rsidRPr="00230ADC" w:rsidRDefault="00230ADC" w:rsidP="00230ADC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Multimodal Plan </w:t>
      </w:r>
    </w:p>
    <w:p w14:paraId="011AF1B5" w14:textId="3E29BC3B" w:rsidR="00230ADC" w:rsidRPr="00230ADC" w:rsidRDefault="00230ADC" w:rsidP="00230ADC">
      <w:pPr>
        <w:pStyle w:val="ListParagraph"/>
        <w:numPr>
          <w:ilvl w:val="1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30A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24-36mo </w:t>
      </w:r>
    </w:p>
    <w:p w14:paraId="6019ED65" w14:textId="147E5DE0" w:rsidR="00AA1AAB" w:rsidRDefault="4C76B2D9" w:rsidP="04A54644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A5464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1:45</w:t>
      </w:r>
      <w:r w:rsidRPr="04A5464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Final thoughts, wrap-up</w:t>
      </w:r>
    </w:p>
    <w:p w14:paraId="2C078E63" w14:textId="7C19B86D" w:rsidR="00AA1AAB" w:rsidRDefault="00AA1AAB" w:rsidP="04A54644"/>
    <w:sectPr w:rsidR="00AA1AAB" w:rsidSect="000B42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6B49"/>
    <w:multiLevelType w:val="hybridMultilevel"/>
    <w:tmpl w:val="EC66A446"/>
    <w:lvl w:ilvl="0" w:tplc="840C2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67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4D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48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28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80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8D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41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24B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35D7"/>
    <w:multiLevelType w:val="hybridMultilevel"/>
    <w:tmpl w:val="EB2EED7A"/>
    <w:lvl w:ilvl="0" w:tplc="1BF28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0D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66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25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4B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AE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01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29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26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0123"/>
    <w:multiLevelType w:val="hybridMultilevel"/>
    <w:tmpl w:val="459E3B46"/>
    <w:lvl w:ilvl="0" w:tplc="6778E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4F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84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C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0F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0A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C0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25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2E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13558"/>
    <w:multiLevelType w:val="hybridMultilevel"/>
    <w:tmpl w:val="B80AEF38"/>
    <w:lvl w:ilvl="0" w:tplc="E0B88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87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A6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64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0D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EE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6E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E6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EE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B596C"/>
    <w:multiLevelType w:val="hybridMultilevel"/>
    <w:tmpl w:val="1C983604"/>
    <w:lvl w:ilvl="0" w:tplc="4C0487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27773">
    <w:abstractNumId w:val="1"/>
  </w:num>
  <w:num w:numId="2" w16cid:durableId="206995301">
    <w:abstractNumId w:val="0"/>
  </w:num>
  <w:num w:numId="3" w16cid:durableId="2116708327">
    <w:abstractNumId w:val="3"/>
  </w:num>
  <w:num w:numId="4" w16cid:durableId="617954227">
    <w:abstractNumId w:val="2"/>
  </w:num>
  <w:num w:numId="5" w16cid:durableId="1682274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C8EE8E"/>
    <w:rsid w:val="00001AC1"/>
    <w:rsid w:val="000B42AC"/>
    <w:rsid w:val="00230ADC"/>
    <w:rsid w:val="005953EC"/>
    <w:rsid w:val="00610A9A"/>
    <w:rsid w:val="00653B03"/>
    <w:rsid w:val="006F5271"/>
    <w:rsid w:val="0095760F"/>
    <w:rsid w:val="00967251"/>
    <w:rsid w:val="00AA1AAB"/>
    <w:rsid w:val="00AC2EFF"/>
    <w:rsid w:val="00CD6A9B"/>
    <w:rsid w:val="00E13ED6"/>
    <w:rsid w:val="033B1270"/>
    <w:rsid w:val="04A54644"/>
    <w:rsid w:val="0CC8EE8E"/>
    <w:rsid w:val="1150056B"/>
    <w:rsid w:val="16EA8036"/>
    <w:rsid w:val="3D64FE4B"/>
    <w:rsid w:val="4673A34F"/>
    <w:rsid w:val="4AFCC3A2"/>
    <w:rsid w:val="4C76B2D9"/>
    <w:rsid w:val="6F3AC211"/>
    <w:rsid w:val="76D8B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EE8E"/>
  <w15:docId w15:val="{0BDBA717-A309-4FC6-BCAF-DD5B9AFD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Woehrle</dc:creator>
  <cp:keywords/>
  <dc:description/>
  <cp:lastModifiedBy>Kit Friedman</cp:lastModifiedBy>
  <cp:revision>1</cp:revision>
  <dcterms:created xsi:type="dcterms:W3CDTF">2023-09-25T18:41:00Z</dcterms:created>
  <dcterms:modified xsi:type="dcterms:W3CDTF">2023-09-25T18:43:00Z</dcterms:modified>
</cp:coreProperties>
</file>